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C1" w:rsidRDefault="00F13EC1" w:rsidP="00F13EC1">
      <w:pPr>
        <w:spacing w:line="480" w:lineRule="auto"/>
        <w:jc w:val="center"/>
        <w:rPr>
          <w:rFonts w:ascii="Arial" w:hAnsi="Arial" w:cs="Arial"/>
          <w:b/>
          <w:sz w:val="28"/>
          <w:szCs w:val="28"/>
        </w:rPr>
      </w:pPr>
      <w:r w:rsidRPr="00F13EC1">
        <w:rPr>
          <w:rFonts w:ascii="Arial" w:hAnsi="Arial" w:cs="Arial"/>
          <w:b/>
          <w:sz w:val="28"/>
          <w:szCs w:val="28"/>
        </w:rPr>
        <w:t>INFORMACIÓN GENERAL PELÍCULA GRIEGA “TUNGSTEN”</w:t>
      </w:r>
      <w:r>
        <w:rPr>
          <w:rFonts w:ascii="Arial" w:hAnsi="Arial" w:cs="Arial"/>
          <w:b/>
          <w:sz w:val="28"/>
          <w:szCs w:val="28"/>
        </w:rPr>
        <w:t xml:space="preserve"> </w:t>
      </w:r>
    </w:p>
    <w:p w:rsidR="00A12A6F" w:rsidRPr="00F13EC1" w:rsidRDefault="00A12A6F" w:rsidP="00F13EC1">
      <w:pPr>
        <w:spacing w:line="480" w:lineRule="auto"/>
        <w:jc w:val="center"/>
        <w:rPr>
          <w:rFonts w:ascii="Arial" w:hAnsi="Arial" w:cs="Arial"/>
          <w:b/>
          <w:sz w:val="28"/>
          <w:szCs w:val="28"/>
        </w:rPr>
      </w:pPr>
      <w:r>
        <w:rPr>
          <w:rFonts w:ascii="Arial" w:hAnsi="Arial" w:cs="Arial"/>
          <w:b/>
          <w:noProof/>
          <w:sz w:val="28"/>
          <w:szCs w:val="28"/>
          <w:lang w:eastAsia="es-CL"/>
        </w:rPr>
        <w:drawing>
          <wp:inline distT="0" distB="0" distL="0" distR="0">
            <wp:extent cx="4029075" cy="5728143"/>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icula1griega2016.jpg"/>
                    <pic:cNvPicPr/>
                  </pic:nvPicPr>
                  <pic:blipFill>
                    <a:blip r:embed="rId7">
                      <a:extLst>
                        <a:ext uri="{28A0092B-C50C-407E-A947-70E740481C1C}">
                          <a14:useLocalDpi xmlns:a14="http://schemas.microsoft.com/office/drawing/2010/main" val="0"/>
                        </a:ext>
                      </a:extLst>
                    </a:blip>
                    <a:stretch>
                      <a:fillRect/>
                    </a:stretch>
                  </pic:blipFill>
                  <pic:spPr>
                    <a:xfrm>
                      <a:off x="0" y="0"/>
                      <a:ext cx="4030443" cy="5730088"/>
                    </a:xfrm>
                    <a:prstGeom prst="rect">
                      <a:avLst/>
                    </a:prstGeom>
                  </pic:spPr>
                </pic:pic>
              </a:graphicData>
            </a:graphic>
          </wp:inline>
        </w:drawing>
      </w:r>
    </w:p>
    <w:p w:rsidR="00F13EC1" w:rsidRPr="00F13EC1" w:rsidRDefault="00F13EC1" w:rsidP="00F13EC1">
      <w:pPr>
        <w:jc w:val="both"/>
        <w:rPr>
          <w:rFonts w:ascii="Arial" w:hAnsi="Arial" w:cs="Arial"/>
          <w:sz w:val="28"/>
          <w:szCs w:val="28"/>
        </w:rPr>
      </w:pPr>
      <w:r w:rsidRPr="00F13EC1">
        <w:rPr>
          <w:rFonts w:ascii="Arial" w:hAnsi="Arial" w:cs="Arial"/>
          <w:sz w:val="28"/>
          <w:szCs w:val="28"/>
        </w:rPr>
        <w:t>El Festival de Cine Europeo, organizado por la Delegación de la Unión Europea, en conjunto con Embajadas de varios países europeos, permitirá ver estrenos cinematográficos provenientes de países del Viejo Continente. Una oportunidad única para poder obtener una panorámica de la vanguardia que se realiza en esas latitudes.</w:t>
      </w:r>
    </w:p>
    <w:p w:rsidR="00F13EC1" w:rsidRPr="00F13EC1" w:rsidRDefault="00F13EC1" w:rsidP="00F13EC1">
      <w:pPr>
        <w:jc w:val="both"/>
        <w:rPr>
          <w:rFonts w:ascii="Arial" w:hAnsi="Arial" w:cs="Arial"/>
          <w:sz w:val="28"/>
          <w:szCs w:val="28"/>
        </w:rPr>
      </w:pPr>
      <w:r w:rsidRPr="00F13EC1">
        <w:rPr>
          <w:rFonts w:ascii="Arial" w:hAnsi="Arial" w:cs="Arial"/>
          <w:sz w:val="28"/>
          <w:szCs w:val="28"/>
        </w:rPr>
        <w:lastRenderedPageBreak/>
        <w:t>La Embajada de Grecia participará en el Festival con la película: “</w:t>
      </w:r>
      <w:proofErr w:type="spellStart"/>
      <w:r w:rsidRPr="00F13EC1">
        <w:rPr>
          <w:rFonts w:ascii="Arial" w:hAnsi="Arial" w:cs="Arial"/>
          <w:b/>
          <w:sz w:val="28"/>
          <w:szCs w:val="28"/>
        </w:rPr>
        <w:t>Tungsten</w:t>
      </w:r>
      <w:proofErr w:type="spellEnd"/>
      <w:r w:rsidRPr="00F13EC1">
        <w:rPr>
          <w:rFonts w:ascii="Arial" w:hAnsi="Arial" w:cs="Arial"/>
          <w:sz w:val="28"/>
          <w:szCs w:val="28"/>
        </w:rPr>
        <w:t xml:space="preserve">”, dirigida por </w:t>
      </w:r>
      <w:proofErr w:type="spellStart"/>
      <w:r w:rsidRPr="00F13EC1">
        <w:rPr>
          <w:rFonts w:ascii="Arial" w:hAnsi="Arial" w:cs="Arial"/>
          <w:b/>
          <w:sz w:val="28"/>
          <w:szCs w:val="28"/>
        </w:rPr>
        <w:t>Giorgos</w:t>
      </w:r>
      <w:proofErr w:type="spellEnd"/>
      <w:r w:rsidRPr="00F13EC1">
        <w:rPr>
          <w:rFonts w:ascii="Arial" w:hAnsi="Arial" w:cs="Arial"/>
          <w:b/>
          <w:sz w:val="28"/>
          <w:szCs w:val="28"/>
        </w:rPr>
        <w:t xml:space="preserve"> </w:t>
      </w:r>
      <w:proofErr w:type="spellStart"/>
      <w:r w:rsidRPr="00F13EC1">
        <w:rPr>
          <w:rFonts w:ascii="Arial" w:hAnsi="Arial" w:cs="Arial"/>
          <w:b/>
          <w:sz w:val="28"/>
          <w:szCs w:val="28"/>
        </w:rPr>
        <w:t>Georgópoulos</w:t>
      </w:r>
      <w:proofErr w:type="spellEnd"/>
      <w:r w:rsidRPr="00F13EC1">
        <w:rPr>
          <w:rFonts w:ascii="Arial" w:hAnsi="Arial" w:cs="Arial"/>
          <w:sz w:val="28"/>
          <w:szCs w:val="28"/>
        </w:rPr>
        <w:t xml:space="preserve">. </w:t>
      </w:r>
    </w:p>
    <w:p w:rsidR="00F13EC1" w:rsidRPr="00F13EC1" w:rsidRDefault="00F13EC1" w:rsidP="00F13EC1">
      <w:pPr>
        <w:jc w:val="both"/>
        <w:rPr>
          <w:rFonts w:ascii="Arial" w:hAnsi="Arial" w:cs="Arial"/>
          <w:sz w:val="28"/>
          <w:szCs w:val="28"/>
        </w:rPr>
      </w:pPr>
      <w:r w:rsidRPr="00F13EC1">
        <w:rPr>
          <w:rFonts w:ascii="Arial" w:hAnsi="Arial" w:cs="Arial"/>
          <w:sz w:val="28"/>
          <w:szCs w:val="28"/>
        </w:rPr>
        <w:t xml:space="preserve">Esta película ha sido premiada seis veces en distintos festivales cinematográficos de Europa y de Estados Unidos, entre otros galardones, ha recibido premio a la mejor película, al mejor director, mejor </w:t>
      </w:r>
      <w:proofErr w:type="spellStart"/>
      <w:r w:rsidRPr="00F13EC1">
        <w:rPr>
          <w:rFonts w:ascii="Arial" w:hAnsi="Arial" w:cs="Arial"/>
          <w:sz w:val="28"/>
          <w:szCs w:val="28"/>
        </w:rPr>
        <w:t>guión</w:t>
      </w:r>
      <w:proofErr w:type="spellEnd"/>
      <w:r w:rsidRPr="00F13EC1">
        <w:rPr>
          <w:rFonts w:ascii="Arial" w:hAnsi="Arial" w:cs="Arial"/>
          <w:sz w:val="28"/>
          <w:szCs w:val="28"/>
        </w:rPr>
        <w:t xml:space="preserve"> y mejor montaje.</w:t>
      </w:r>
    </w:p>
    <w:p w:rsidR="00F13EC1" w:rsidRPr="00F13EC1" w:rsidRDefault="00F13EC1" w:rsidP="00F13EC1">
      <w:pPr>
        <w:jc w:val="both"/>
        <w:rPr>
          <w:rFonts w:ascii="Arial" w:hAnsi="Arial" w:cs="Arial"/>
          <w:sz w:val="28"/>
          <w:szCs w:val="28"/>
        </w:rPr>
      </w:pPr>
      <w:proofErr w:type="spellStart"/>
      <w:r w:rsidRPr="00992CF1">
        <w:rPr>
          <w:rFonts w:ascii="Arial" w:hAnsi="Arial" w:cs="Arial"/>
          <w:b/>
          <w:sz w:val="28"/>
          <w:szCs w:val="28"/>
        </w:rPr>
        <w:t>Tungsten</w:t>
      </w:r>
      <w:proofErr w:type="spellEnd"/>
      <w:r w:rsidRPr="00F13EC1">
        <w:rPr>
          <w:rFonts w:ascii="Arial" w:hAnsi="Arial" w:cs="Arial"/>
          <w:sz w:val="28"/>
          <w:szCs w:val="28"/>
        </w:rPr>
        <w:t xml:space="preserve"> es una película en blanco y negro para describir la vida gris que lleva un grupo de marginados y que ven pocas posibilidades de que el color llegue a sus vidas. Desde esta perspectiva gris, el espectador se conecta con los sentimientos, las vicisitudes de la vida de cada uno de los personajes de la película y se acerca a una dura realidad existente, pero escondida. </w:t>
      </w:r>
    </w:p>
    <w:p w:rsidR="00F13EC1" w:rsidRPr="00F13EC1" w:rsidRDefault="00F13EC1" w:rsidP="00F13EC1">
      <w:pPr>
        <w:jc w:val="both"/>
        <w:rPr>
          <w:rFonts w:ascii="Arial" w:hAnsi="Arial" w:cs="Arial"/>
          <w:sz w:val="28"/>
          <w:szCs w:val="28"/>
        </w:rPr>
      </w:pPr>
      <w:r>
        <w:rPr>
          <w:rFonts w:ascii="Arial" w:hAnsi="Arial" w:cs="Arial"/>
          <w:sz w:val="28"/>
          <w:szCs w:val="28"/>
        </w:rPr>
        <w:t>La pelí</w:t>
      </w:r>
      <w:r w:rsidRPr="00F13EC1">
        <w:rPr>
          <w:rFonts w:ascii="Arial" w:hAnsi="Arial" w:cs="Arial"/>
          <w:sz w:val="28"/>
          <w:szCs w:val="28"/>
        </w:rPr>
        <w:t>cula griega se enmarca en el programa del Festival de Cine Eur</w:t>
      </w:r>
      <w:r>
        <w:rPr>
          <w:rFonts w:ascii="Arial" w:hAnsi="Arial" w:cs="Arial"/>
          <w:sz w:val="28"/>
          <w:szCs w:val="28"/>
        </w:rPr>
        <w:t>opeo y se proyectara como sigue</w:t>
      </w:r>
      <w:r w:rsidRPr="00F13EC1">
        <w:rPr>
          <w:rFonts w:ascii="Arial" w:hAnsi="Arial" w:cs="Arial"/>
          <w:sz w:val="28"/>
          <w:szCs w:val="28"/>
        </w:rPr>
        <w:t>:</w:t>
      </w:r>
    </w:p>
    <w:p w:rsidR="00F13EC1" w:rsidRPr="00F13EC1" w:rsidRDefault="00F13EC1" w:rsidP="00F13EC1">
      <w:pPr>
        <w:jc w:val="both"/>
        <w:rPr>
          <w:rFonts w:ascii="Arial" w:hAnsi="Arial" w:cs="Arial"/>
          <w:sz w:val="28"/>
          <w:szCs w:val="28"/>
        </w:rPr>
      </w:pPr>
      <w:r w:rsidRPr="00992CF1">
        <w:rPr>
          <w:rFonts w:ascii="Arial" w:hAnsi="Arial" w:cs="Arial"/>
          <w:sz w:val="28"/>
          <w:szCs w:val="28"/>
          <w:highlight w:val="yellow"/>
        </w:rPr>
        <w:t>Santiago,  Cineteca Nacional La Moneda, 29 de mayo 2016, 15.00h</w:t>
      </w:r>
      <w:r w:rsidRPr="00F13EC1">
        <w:rPr>
          <w:rFonts w:ascii="Arial" w:hAnsi="Arial" w:cs="Arial"/>
          <w:sz w:val="28"/>
          <w:szCs w:val="28"/>
        </w:rPr>
        <w:t xml:space="preserve">, </w:t>
      </w:r>
    </w:p>
    <w:p w:rsidR="00F13EC1" w:rsidRPr="00F13EC1" w:rsidRDefault="00F13EC1" w:rsidP="00F13EC1">
      <w:pPr>
        <w:jc w:val="both"/>
        <w:rPr>
          <w:rFonts w:ascii="Arial" w:hAnsi="Arial" w:cs="Arial"/>
          <w:sz w:val="28"/>
          <w:szCs w:val="28"/>
        </w:rPr>
      </w:pPr>
      <w:r w:rsidRPr="00992CF1">
        <w:rPr>
          <w:rFonts w:ascii="Arial" w:hAnsi="Arial" w:cs="Arial"/>
          <w:sz w:val="28"/>
          <w:szCs w:val="28"/>
          <w:highlight w:val="lightGray"/>
        </w:rPr>
        <w:t>Viña del Mar, Cine Arte, 30 de mayo 2016,  20.00h,</w:t>
      </w:r>
      <w:r w:rsidRPr="00F13EC1">
        <w:rPr>
          <w:rFonts w:ascii="Arial" w:hAnsi="Arial" w:cs="Arial"/>
          <w:sz w:val="28"/>
          <w:szCs w:val="28"/>
        </w:rPr>
        <w:t xml:space="preserve"> </w:t>
      </w:r>
    </w:p>
    <w:p w:rsidR="00F13EC1" w:rsidRPr="00F13EC1" w:rsidRDefault="00F13EC1" w:rsidP="00F13EC1">
      <w:pPr>
        <w:jc w:val="both"/>
        <w:rPr>
          <w:rFonts w:ascii="Arial" w:hAnsi="Arial" w:cs="Arial"/>
          <w:sz w:val="28"/>
          <w:szCs w:val="28"/>
        </w:rPr>
      </w:pPr>
      <w:r w:rsidRPr="00992CF1">
        <w:rPr>
          <w:rFonts w:ascii="Arial" w:hAnsi="Arial" w:cs="Arial"/>
          <w:sz w:val="28"/>
          <w:szCs w:val="28"/>
          <w:highlight w:val="cyan"/>
        </w:rPr>
        <w:t>Iquique, Centro Cultural Doña Vicenta, 12 de junio 2016, 19.00h</w:t>
      </w:r>
      <w:r w:rsidRPr="00F13EC1">
        <w:rPr>
          <w:rFonts w:ascii="Arial" w:hAnsi="Arial" w:cs="Arial"/>
          <w:sz w:val="28"/>
          <w:szCs w:val="28"/>
        </w:rPr>
        <w:t xml:space="preserve">, </w:t>
      </w:r>
    </w:p>
    <w:p w:rsidR="00F13EC1" w:rsidRPr="00F13EC1" w:rsidRDefault="00F13EC1" w:rsidP="00F13EC1">
      <w:pPr>
        <w:jc w:val="both"/>
        <w:rPr>
          <w:rFonts w:ascii="Arial" w:hAnsi="Arial" w:cs="Arial"/>
          <w:sz w:val="28"/>
          <w:szCs w:val="28"/>
        </w:rPr>
      </w:pPr>
      <w:r w:rsidRPr="00992CF1">
        <w:rPr>
          <w:rFonts w:ascii="Arial" w:hAnsi="Arial" w:cs="Arial"/>
          <w:sz w:val="28"/>
          <w:szCs w:val="28"/>
          <w:highlight w:val="green"/>
        </w:rPr>
        <w:t>Valparaíso, Cineteca PUCV, 16 de junio 2016, 19.00h</w:t>
      </w:r>
      <w:r w:rsidRPr="00F13EC1">
        <w:rPr>
          <w:rFonts w:ascii="Arial" w:hAnsi="Arial" w:cs="Arial"/>
          <w:sz w:val="28"/>
          <w:szCs w:val="28"/>
        </w:rPr>
        <w:t>,</w:t>
      </w:r>
    </w:p>
    <w:p w:rsidR="00A37A58" w:rsidRPr="00F13EC1" w:rsidRDefault="00F13EC1" w:rsidP="00F13EC1">
      <w:pPr>
        <w:jc w:val="both"/>
        <w:rPr>
          <w:rFonts w:ascii="Arial" w:hAnsi="Arial" w:cs="Arial"/>
          <w:sz w:val="28"/>
          <w:szCs w:val="28"/>
        </w:rPr>
      </w:pPr>
      <w:r w:rsidRPr="00992CF1">
        <w:rPr>
          <w:rFonts w:ascii="Arial" w:hAnsi="Arial" w:cs="Arial"/>
          <w:sz w:val="28"/>
          <w:szCs w:val="28"/>
          <w:highlight w:val="magenta"/>
        </w:rPr>
        <w:t xml:space="preserve">Valdivia, Cine Club </w:t>
      </w:r>
      <w:proofErr w:type="spellStart"/>
      <w:r w:rsidRPr="00992CF1">
        <w:rPr>
          <w:rFonts w:ascii="Arial" w:hAnsi="Arial" w:cs="Arial"/>
          <w:sz w:val="28"/>
          <w:szCs w:val="28"/>
          <w:highlight w:val="magenta"/>
        </w:rPr>
        <w:t>UACh</w:t>
      </w:r>
      <w:proofErr w:type="spellEnd"/>
      <w:r w:rsidRPr="00992CF1">
        <w:rPr>
          <w:rFonts w:ascii="Arial" w:hAnsi="Arial" w:cs="Arial"/>
          <w:sz w:val="28"/>
          <w:szCs w:val="28"/>
          <w:highlight w:val="magenta"/>
        </w:rPr>
        <w:t xml:space="preserve"> Campus Isla Teja, 22 de junio 2016,  16.00h</w:t>
      </w:r>
      <w:r w:rsidRPr="00F13EC1">
        <w:rPr>
          <w:rFonts w:ascii="Arial" w:hAnsi="Arial" w:cs="Arial"/>
          <w:sz w:val="28"/>
          <w:szCs w:val="28"/>
        </w:rPr>
        <w:t>.</w:t>
      </w:r>
      <w:bookmarkStart w:id="0" w:name="_GoBack"/>
      <w:bookmarkEnd w:id="0"/>
    </w:p>
    <w:sectPr w:rsidR="00A37A58" w:rsidRPr="00F13EC1" w:rsidSect="00A12A6F">
      <w:footerReference w:type="default" r:id="rId8"/>
      <w:pgSz w:w="12240" w:h="15840"/>
      <w:pgMar w:top="1417" w:right="1701" w:bottom="1417" w:left="1701" w:header="708" w:footer="708" w:gutter="0"/>
      <w:pgBorders w:offsetFrom="page">
        <w:top w:val="crazyMaze" w:sz="24" w:space="24" w:color="1F497D" w:themeColor="text2"/>
        <w:left w:val="crazyMaze" w:sz="24" w:space="24" w:color="1F497D" w:themeColor="text2"/>
        <w:bottom w:val="crazyMaze" w:sz="24" w:space="31" w:color="1F497D" w:themeColor="text2"/>
        <w:right w:val="crazyMaze"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F5" w:rsidRDefault="00D860F5" w:rsidP="00A12A6F">
      <w:pPr>
        <w:spacing w:after="0" w:line="240" w:lineRule="auto"/>
      </w:pPr>
      <w:r>
        <w:separator/>
      </w:r>
    </w:p>
  </w:endnote>
  <w:endnote w:type="continuationSeparator" w:id="0">
    <w:p w:rsidR="00D860F5" w:rsidRDefault="00D860F5" w:rsidP="00A1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658596"/>
      <w:docPartObj>
        <w:docPartGallery w:val="Page Numbers (Bottom of Page)"/>
        <w:docPartUnique/>
      </w:docPartObj>
    </w:sdtPr>
    <w:sdtContent>
      <w:p w:rsidR="00A12A6F" w:rsidRDefault="00A12A6F">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A93E0E1" wp14:editId="3626CEAA">
                  <wp:simplePos x="0" y="0"/>
                  <wp:positionH relativeFrom="margin">
                    <wp:posOffset>2025015</wp:posOffset>
                  </wp:positionH>
                  <wp:positionV relativeFrom="bottomMargin">
                    <wp:posOffset>-383540</wp:posOffset>
                  </wp:positionV>
                  <wp:extent cx="1282700" cy="343535"/>
                  <wp:effectExtent l="38100" t="19050" r="50800" b="184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A12A6F" w:rsidRDefault="00A12A6F">
                              <w:pPr>
                                <w:jc w:val="center"/>
                                <w:rPr>
                                  <w:color w:val="4F81BD" w:themeColor="accent1"/>
                                </w:rPr>
                              </w:pPr>
                              <w:r>
                                <w:fldChar w:fldCharType="begin"/>
                              </w:r>
                              <w:r>
                                <w:instrText>PAGE    \* MERGEFORMAT</w:instrText>
                              </w:r>
                              <w:r>
                                <w:fldChar w:fldCharType="separate"/>
                              </w:r>
                              <w:r w:rsidRPr="00A12A6F">
                                <w:rPr>
                                  <w:noProof/>
                                  <w:color w:val="4F81BD" w:themeColor="accent1"/>
                                  <w:lang w:val="es-ES"/>
                                </w:rPr>
                                <w:t>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159.45pt;margin-top:-30.2pt;width:101pt;height:2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" filled="f" fillcolor="#17365d" strokecolor="#71a0dc">
                  <v:textbox>
                    <w:txbxContent>
                      <w:p w:rsidR="00A12A6F" w:rsidRDefault="00A12A6F">
                        <w:pPr>
                          <w:jc w:val="center"/>
                          <w:rPr>
                            <w:color w:val="4F81BD" w:themeColor="accent1"/>
                          </w:rPr>
                        </w:pPr>
                        <w:r>
                          <w:fldChar w:fldCharType="begin"/>
                        </w:r>
                        <w:r>
                          <w:instrText>PAGE    \* MERGEFORMAT</w:instrText>
                        </w:r>
                        <w:r>
                          <w:fldChar w:fldCharType="separate"/>
                        </w:r>
                        <w:r w:rsidRPr="00A12A6F">
                          <w:rPr>
                            <w:noProof/>
                            <w:color w:val="4F81BD" w:themeColor="accent1"/>
                            <w:lang w:val="es-ES"/>
                          </w:rPr>
                          <w:t>2</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F5" w:rsidRDefault="00D860F5" w:rsidP="00A12A6F">
      <w:pPr>
        <w:spacing w:after="0" w:line="240" w:lineRule="auto"/>
      </w:pPr>
      <w:r>
        <w:separator/>
      </w:r>
    </w:p>
  </w:footnote>
  <w:footnote w:type="continuationSeparator" w:id="0">
    <w:p w:rsidR="00D860F5" w:rsidRDefault="00D860F5" w:rsidP="00A12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C1"/>
    <w:rsid w:val="001866CE"/>
    <w:rsid w:val="00596233"/>
    <w:rsid w:val="00992CF1"/>
    <w:rsid w:val="00A12A6F"/>
    <w:rsid w:val="00A37A58"/>
    <w:rsid w:val="00D860F5"/>
    <w:rsid w:val="00F13EC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2A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A6F"/>
    <w:rPr>
      <w:rFonts w:ascii="Tahoma" w:hAnsi="Tahoma" w:cs="Tahoma"/>
      <w:sz w:val="16"/>
      <w:szCs w:val="16"/>
    </w:rPr>
  </w:style>
  <w:style w:type="paragraph" w:styleId="Encabezado">
    <w:name w:val="header"/>
    <w:basedOn w:val="Normal"/>
    <w:link w:val="EncabezadoCar"/>
    <w:uiPriority w:val="99"/>
    <w:unhideWhenUsed/>
    <w:rsid w:val="00A12A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A6F"/>
  </w:style>
  <w:style w:type="paragraph" w:styleId="Piedepgina">
    <w:name w:val="footer"/>
    <w:basedOn w:val="Normal"/>
    <w:link w:val="PiedepginaCar"/>
    <w:uiPriority w:val="99"/>
    <w:unhideWhenUsed/>
    <w:rsid w:val="00A12A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2A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A6F"/>
    <w:rPr>
      <w:rFonts w:ascii="Tahoma" w:hAnsi="Tahoma" w:cs="Tahoma"/>
      <w:sz w:val="16"/>
      <w:szCs w:val="16"/>
    </w:rPr>
  </w:style>
  <w:style w:type="paragraph" w:styleId="Encabezado">
    <w:name w:val="header"/>
    <w:basedOn w:val="Normal"/>
    <w:link w:val="EncabezadoCar"/>
    <w:uiPriority w:val="99"/>
    <w:unhideWhenUsed/>
    <w:rsid w:val="00A12A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A6F"/>
  </w:style>
  <w:style w:type="paragraph" w:styleId="Piedepgina">
    <w:name w:val="footer"/>
    <w:basedOn w:val="Normal"/>
    <w:link w:val="PiedepginaCar"/>
    <w:uiPriority w:val="99"/>
    <w:unhideWhenUsed/>
    <w:rsid w:val="00A12A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230</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Polo</cp:lastModifiedBy>
  <cp:revision>4</cp:revision>
  <dcterms:created xsi:type="dcterms:W3CDTF">2016-05-21T19:50:00Z</dcterms:created>
  <dcterms:modified xsi:type="dcterms:W3CDTF">2016-05-21T20:26:00Z</dcterms:modified>
</cp:coreProperties>
</file>